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/>
          <w:color w:val="0D0D0D"/>
          <w:sz w:val="32"/>
          <w:szCs w:val="32"/>
        </w:rPr>
      </w:pPr>
      <w:r>
        <w:rPr>
          <w:rFonts w:eastAsia="黑体"/>
          <w:color w:val="0D0D0D"/>
          <w:sz w:val="32"/>
          <w:szCs w:val="32"/>
        </w:rPr>
        <w:t>附件2</w:t>
      </w:r>
      <w:bookmarkStart w:id="0" w:name="_GoBack"/>
      <w:bookmarkEnd w:id="0"/>
      <w:r>
        <w:rPr>
          <w:rFonts w:eastAsia="黑体"/>
          <w:color w:val="0D0D0D"/>
          <w:sz w:val="32"/>
          <w:szCs w:val="32"/>
        </w:rPr>
        <w:t>0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河北省“三项岗位”人员补证申请表</w:t>
      </w:r>
    </w:p>
    <w:tbl>
      <w:tblPr>
        <w:tblStyle w:val="3"/>
        <w:tblW w:w="86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24"/>
        <w:gridCol w:w="1290"/>
        <w:gridCol w:w="1515"/>
        <w:gridCol w:w="1260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出生日期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文化程度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身体状况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家庭住址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人员类型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    ）主要负责人  （    ）安全生产管理人员  （    ）特种作业人员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证号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发证单位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初领日期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是否复审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申请补证</w:t>
            </w:r>
          </w:p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原因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申请人：</w:t>
            </w:r>
          </w:p>
          <w:p>
            <w:pPr>
              <w:spacing w:line="50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</w:t>
            </w:r>
          </w:p>
          <w:p>
            <w:pPr>
              <w:spacing w:line="500" w:lineRule="exact"/>
              <w:ind w:firstLine="420" w:firstLineChars="20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申请日期：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应急管理</w:t>
            </w:r>
          </w:p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部门内部</w:t>
            </w:r>
          </w:p>
          <w:p>
            <w:pPr>
              <w:spacing w:line="5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审查意见</w:t>
            </w:r>
          </w:p>
        </w:tc>
        <w:tc>
          <w:tcPr>
            <w:tcW w:w="7166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审查意见：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审查人（签字）：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（应急管理部门公章）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93E82"/>
    <w:rsid w:val="4E1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2019-01-02T03:57:00Z</dcterms:created>
  <dc:creator>有滋有味1380523126</dc:creator>
  <cp:lastModifiedBy>有滋有味1380523126</cp:lastModifiedBy>
  <dcterms:modified xsi:type="dcterms:W3CDTF">2019-01-02T03:57:28Z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